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                          审签：</w:t>
      </w:r>
      <w:r>
        <w:rPr>
          <w:rFonts w:hint="eastAsia" w:ascii="楷体" w:hAnsi="楷体" w:eastAsia="楷体" w:cs="楷体"/>
          <w:sz w:val="32"/>
          <w:szCs w:val="32"/>
        </w:rPr>
        <w:t>陈国龙</w:t>
      </w:r>
    </w:p>
    <w:p>
      <w:pPr>
        <w:rPr>
          <w:sz w:val="32"/>
          <w:szCs w:val="32"/>
        </w:rPr>
      </w:pPr>
      <w:r>
        <w:rPr>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集中收看大会盛况</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全校师生反响热烈</w:t>
      </w:r>
    </w:p>
    <w:p>
      <w:pPr>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7月1日上午8时，庆祝中国共产党成立100周年大会在北京天安门广场隆重举行。中共中央总书记、国家主席、中央军委主席习近平发表重要讲话。蚌埠学院积极组织师生观看大会实况，校党委书记陈国龙、校长丁明等党委班子成员及部分师生代表在学术报告厅集中收看直播，各党总支、直属党支部组织全体党员集中观看并邀请民主党派教职工参与，部分班级通过主题班会的形式、有课的学生通过回看的方式进行收看。习近平总书记发表的重要讲话在全体师生中引发强烈反响，大家纷纷表示，在新的百年，将继续听党话、感恩党、跟党走，同心向党，在各自的岗位尽职尽责、贡献力量，朝着中华民族伟大复兴目标奋勇前进。</w:t>
      </w:r>
    </w:p>
    <w:p>
      <w:pPr>
        <w:spacing w:line="560" w:lineRule="exact"/>
        <w:ind w:firstLine="640" w:firstLineChars="200"/>
        <w:jc w:val="left"/>
        <w:rPr>
          <w:rFonts w:hint="eastAsia" w:ascii="仿宋" w:hAnsi="仿宋" w:eastAsia="仿宋"/>
          <w:sz w:val="32"/>
          <w:szCs w:val="32"/>
          <w:lang w:val="en-US" w:eastAsia="zh-CN"/>
        </w:rPr>
      </w:pPr>
      <w:r>
        <w:rPr>
          <w:rFonts w:hint="eastAsia" w:ascii="黑体" w:hAnsi="黑体" w:eastAsia="黑体" w:cs="黑体"/>
          <w:sz w:val="32"/>
          <w:szCs w:val="32"/>
          <w:lang w:eastAsia="zh-CN"/>
        </w:rPr>
        <w:t>强化督察指导</w:t>
      </w: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推动党史教育走深走实</w:t>
      </w:r>
    </w:p>
    <w:p>
      <w:pPr>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7月1日，</w:t>
      </w:r>
      <w:r>
        <w:rPr>
          <w:rFonts w:hint="eastAsia" w:ascii="仿宋" w:hAnsi="仿宋" w:eastAsia="仿宋"/>
          <w:sz w:val="32"/>
          <w:szCs w:val="32"/>
          <w:lang w:eastAsia="zh-CN"/>
        </w:rPr>
        <w:t>省委党史学习教育第五巡回指导组一行来到蚌埠学院督导党史学习教育工作。指导组实地查看了相关活动开展情况，与师生同上“百年庆典 赞歌颂党”党史艺术课，听取了活动开展汇报，查阅了相关台账、资料，对蚌埠学院党史学习教育工作予以肯定，尤其指出“党史艺术课”切入角度新颖、呈现形式多元，将抽象的红色精神具象化，达到了润物无声的传播效果。巡回指导组强调，要切实加强党史学习教育责任落实，加强督促检查，不断拓宽新视野、丰富新载体，营造浓厚党史学习教育氛围，进一步提升党史学习的实效。</w:t>
      </w:r>
    </w:p>
    <w:p>
      <w:pPr>
        <w:spacing w:line="560" w:lineRule="exact"/>
        <w:ind w:firstLine="640" w:firstLineChars="200"/>
        <w:jc w:val="left"/>
        <w:rPr>
          <w:rFonts w:hint="eastAsia" w:ascii="黑体" w:hAnsi="黑体" w:eastAsia="黑体" w:cs="黑体"/>
          <w:sz w:val="32"/>
          <w:szCs w:val="32"/>
          <w:lang w:eastAsia="zh-CN"/>
        </w:rPr>
      </w:pPr>
    </w:p>
    <w:p>
      <w:p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特色活动</w:t>
      </w:r>
    </w:p>
    <w:p>
      <w:pPr>
        <w:spacing w:line="560" w:lineRule="exact"/>
        <w:ind w:firstLine="640" w:firstLineChars="20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百年庆典 赞歌颂党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党史艺术课助力党史学习</w:t>
      </w:r>
      <w:bookmarkStart w:id="0" w:name="_GoBack"/>
      <w:bookmarkEnd w:id="0"/>
    </w:p>
    <w:p>
      <w:pPr>
        <w:spacing w:line="56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7月1日下午，</w:t>
      </w:r>
      <w:r>
        <w:rPr>
          <w:rFonts w:hint="eastAsia" w:ascii="仿宋" w:hAnsi="仿宋" w:eastAsia="仿宋"/>
          <w:sz w:val="32"/>
          <w:szCs w:val="32"/>
          <w:lang w:eastAsia="zh-CN"/>
        </w:rPr>
        <w:t>蚌埠学院精心组织策划，邀请</w:t>
      </w:r>
      <w:r>
        <w:rPr>
          <w:rFonts w:hint="eastAsia" w:ascii="仿宋" w:hAnsi="仿宋" w:eastAsia="仿宋"/>
          <w:sz w:val="32"/>
          <w:szCs w:val="32"/>
        </w:rPr>
        <w:t>蚌埠红心向党歌友联谊会友情出演“百年庆典 赞歌颂党”党史学习教育暨党史艺术课。</w:t>
      </w:r>
      <w:r>
        <w:rPr>
          <w:rFonts w:hint="eastAsia" w:ascii="仿宋" w:hAnsi="仿宋" w:eastAsia="仿宋"/>
          <w:sz w:val="32"/>
          <w:szCs w:val="32"/>
          <w:lang w:eastAsia="zh-CN"/>
        </w:rPr>
        <w:t>本次艺术党史</w:t>
      </w:r>
      <w:r>
        <w:rPr>
          <w:rFonts w:hint="eastAsia" w:ascii="仿宋" w:hAnsi="仿宋" w:eastAsia="仿宋"/>
          <w:sz w:val="32"/>
          <w:szCs w:val="32"/>
        </w:rPr>
        <w:t>课</w:t>
      </w:r>
      <w:r>
        <w:rPr>
          <w:rFonts w:hint="eastAsia" w:ascii="仿宋" w:hAnsi="仿宋" w:eastAsia="仿宋"/>
          <w:sz w:val="32"/>
          <w:szCs w:val="32"/>
          <w:lang w:eastAsia="zh-CN"/>
        </w:rPr>
        <w:t>遵循历史发展脉络，</w:t>
      </w:r>
      <w:r>
        <w:rPr>
          <w:rFonts w:hint="eastAsia" w:ascii="仿宋" w:hAnsi="仿宋" w:eastAsia="仿宋"/>
          <w:sz w:val="32"/>
          <w:szCs w:val="32"/>
        </w:rPr>
        <w:t>从《星火燎原》、《延安颂》、《开国大典》到《忠诚》、《小岗村》、《春雷》再到《回归》、《情怀》、《走向复兴》</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共</w:t>
      </w:r>
      <w:r>
        <w:rPr>
          <w:rFonts w:hint="eastAsia" w:ascii="仿宋" w:hAnsi="仿宋" w:eastAsia="仿宋"/>
          <w:sz w:val="32"/>
          <w:szCs w:val="32"/>
        </w:rPr>
        <w:t>九个篇章</w:t>
      </w:r>
      <w:r>
        <w:rPr>
          <w:rFonts w:hint="eastAsia" w:ascii="仿宋" w:hAnsi="仿宋" w:eastAsia="仿宋"/>
          <w:sz w:val="32"/>
          <w:szCs w:val="32"/>
          <w:lang w:eastAsia="zh-CN"/>
        </w:rPr>
        <w:t>，</w:t>
      </w:r>
      <w:r>
        <w:rPr>
          <w:rFonts w:hint="eastAsia" w:ascii="仿宋" w:hAnsi="仿宋" w:eastAsia="仿宋"/>
          <w:sz w:val="32"/>
          <w:szCs w:val="32"/>
        </w:rPr>
        <w:t>表现</w:t>
      </w:r>
      <w:r>
        <w:rPr>
          <w:rFonts w:hint="eastAsia" w:ascii="仿宋" w:hAnsi="仿宋" w:eastAsia="仿宋"/>
          <w:sz w:val="32"/>
          <w:szCs w:val="32"/>
          <w:lang w:eastAsia="zh-CN"/>
        </w:rPr>
        <w:t>了建党100年来的重大事件和发展历程，</w:t>
      </w:r>
      <w:r>
        <w:rPr>
          <w:rFonts w:hint="eastAsia" w:ascii="仿宋" w:hAnsi="仿宋" w:eastAsia="仿宋"/>
          <w:sz w:val="32"/>
          <w:szCs w:val="32"/>
        </w:rPr>
        <w:t>引导广大群众在回顾历史</w:t>
      </w:r>
      <w:r>
        <w:rPr>
          <w:rFonts w:hint="eastAsia" w:ascii="仿宋" w:hAnsi="仿宋" w:eastAsia="仿宋"/>
          <w:sz w:val="32"/>
          <w:szCs w:val="32"/>
          <w:lang w:eastAsia="zh-CN"/>
        </w:rPr>
        <w:t>、</w:t>
      </w:r>
      <w:r>
        <w:rPr>
          <w:rFonts w:hint="eastAsia" w:ascii="仿宋" w:hAnsi="仿宋" w:eastAsia="仿宋"/>
          <w:sz w:val="32"/>
          <w:szCs w:val="32"/>
        </w:rPr>
        <w:t>展望未来中学党史、颂党恩，把感恩党、感恩新时代的真挚情感化为奋斗建功的实际行动，向党的100周年诞辰献礼。</w:t>
      </w:r>
      <w:r>
        <w:rPr>
          <w:rFonts w:hint="eastAsia" w:ascii="仿宋" w:hAnsi="仿宋" w:eastAsia="仿宋"/>
          <w:sz w:val="32"/>
          <w:szCs w:val="32"/>
          <w:lang w:eastAsia="zh-CN"/>
        </w:rPr>
        <w:t>活动</w:t>
      </w:r>
      <w:r>
        <w:rPr>
          <w:rFonts w:hint="eastAsia" w:ascii="仿宋" w:hAnsi="仿宋" w:eastAsia="仿宋"/>
          <w:sz w:val="32"/>
          <w:szCs w:val="32"/>
        </w:rPr>
        <w:t>内容丰富，形式新颖，达到了入耳、入眼、入脑、入心的</w:t>
      </w:r>
      <w:r>
        <w:rPr>
          <w:rFonts w:hint="eastAsia" w:ascii="仿宋" w:hAnsi="仿宋" w:eastAsia="仿宋"/>
          <w:sz w:val="32"/>
          <w:szCs w:val="32"/>
          <w:lang w:eastAsia="zh-CN"/>
        </w:rPr>
        <w:t>良好</w:t>
      </w:r>
      <w:r>
        <w:rPr>
          <w:rFonts w:hint="eastAsia" w:ascii="仿宋" w:hAnsi="仿宋" w:eastAsia="仿宋"/>
          <w:sz w:val="32"/>
          <w:szCs w:val="32"/>
        </w:rPr>
        <w:t>效果。</w:t>
      </w:r>
    </w:p>
    <w:p>
      <w:pPr>
        <w:spacing w:line="560" w:lineRule="exact"/>
        <w:ind w:firstLine="960" w:firstLineChars="300"/>
        <w:jc w:val="right"/>
        <w:rPr>
          <w:rFonts w:ascii="黑体" w:hAnsi="黑体" w:eastAsia="黑体"/>
          <w:sz w:val="32"/>
          <w:szCs w:val="32"/>
        </w:rPr>
      </w:pPr>
    </w:p>
    <w:p>
      <w:pPr>
        <w:spacing w:line="560" w:lineRule="exact"/>
        <w:ind w:right="640" w:firstLine="960" w:firstLineChars="300"/>
        <w:jc w:val="righ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中共蚌埠学院委员会党史学习教育领导小组</w:t>
      </w:r>
    </w:p>
    <w:p>
      <w:pPr>
        <w:spacing w:line="560" w:lineRule="exact"/>
        <w:ind w:firstLine="1600" w:firstLineChars="500"/>
        <w:jc w:val="both"/>
        <w:rPr>
          <w:rFonts w:ascii="仿宋" w:hAnsi="仿宋" w:eastAsia="仿宋" w:cs="仿宋"/>
          <w:sz w:val="32"/>
          <w:szCs w:val="32"/>
        </w:rPr>
      </w:pPr>
      <w:r>
        <w:rPr>
          <w:rFonts w:hint="eastAsia" w:ascii="仿宋" w:hAnsi="仿宋" w:eastAsia="仿宋"/>
          <w:sz w:val="32"/>
          <w:szCs w:val="32"/>
        </w:rPr>
        <w:t xml:space="preserve">                 2021年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汉仪粗仿宋简">
    <w:panose1 w:val="02010600000101010101"/>
    <w:charset w:val="86"/>
    <w:family w:val="auto"/>
    <w:pitch w:val="default"/>
    <w:sig w:usb0="00000001" w:usb1="080E0800" w:usb2="00000002" w:usb3="00000000" w:csb0="00040000" w:csb1="00000000"/>
  </w:font>
  <w:font w:name="汉仪春然手书简">
    <w:panose1 w:val="00020600040101010101"/>
    <w:charset w:val="86"/>
    <w:family w:val="auto"/>
    <w:pitch w:val="default"/>
    <w:sig w:usb0="8000007F" w:usb1="0ACF041A" w:usb2="00000016" w:usb3="00000000" w:csb0="0004009F" w:csb1="00000000"/>
  </w:font>
  <w:font w:name="汉仪颜楷简">
    <w:panose1 w:val="00020600040101010101"/>
    <w:charset w:val="86"/>
    <w:family w:val="auto"/>
    <w:pitch w:val="default"/>
    <w:sig w:usb0="800000EF" w:usb1="0A417C9A" w:usb2="00000016" w:usb3="00000000" w:csb0="0004009F" w:csb1="00000000"/>
  </w:font>
  <w:font w:name="站酷庆科黄油体">
    <w:panose1 w:val="02000803000000020004"/>
    <w:charset w:val="86"/>
    <w:family w:val="auto"/>
    <w:pitch w:val="default"/>
    <w:sig w:usb0="A00002FF" w:usb1="28C17CFA" w:usb2="00000016" w:usb3="00000000" w:csb0="0004000F" w:csb1="00000000"/>
  </w:font>
  <w:font w:name="汉仪放肆骄傲体简">
    <w:panose1 w:val="02010509060101010101"/>
    <w:charset w:val="86"/>
    <w:family w:val="auto"/>
    <w:pitch w:val="default"/>
    <w:sig w:usb0="00000001" w:usb1="080E0000" w:usb2="00000000" w:usb3="00000000" w:csb0="00040000" w:csb1="00000000"/>
  </w:font>
  <w:font w:name="汉仪小隶书简">
    <w:panose1 w:val="02010600000101010101"/>
    <w:charset w:val="80"/>
    <w:family w:val="auto"/>
    <w:pitch w:val="default"/>
    <w:sig w:usb0="800002BF" w:usb1="184F6CF8" w:usb2="00000012" w:usb3="00000000" w:csb0="00020001" w:csb1="00000000"/>
  </w:font>
  <w:font w:name="汉仪中宋简">
    <w:panose1 w:val="02010600000101010101"/>
    <w:charset w:val="80"/>
    <w:family w:val="auto"/>
    <w:pitch w:val="default"/>
    <w:sig w:usb0="800002BF" w:usb1="184F6CF8" w:usb2="00000012" w:usb3="00000000" w:csb0="00020001" w:csb1="00000000"/>
  </w:font>
  <w:font w:name="汉标串城米格体">
    <w:panose1 w:val="02010601030101010101"/>
    <w:charset w:val="86"/>
    <w:family w:val="auto"/>
    <w:pitch w:val="default"/>
    <w:sig w:usb0="00000001" w:usb1="080E0000" w:usb2="00000000" w:usb3="00000000" w:csb0="00040000" w:csb1="00000000"/>
  </w:font>
  <w:font w:name="汉仪字酷堂义山楷W">
    <w:panose1 w:val="00020600040101010101"/>
    <w:charset w:val="86"/>
    <w:family w:val="auto"/>
    <w:pitch w:val="default"/>
    <w:sig w:usb0="800000BF" w:usb1="3AC17CFA" w:usb2="00000016" w:usb3="00000000" w:csb0="0004009F" w:csb1="00000000"/>
  </w:font>
  <w:font w:name="汉仪中宋繁">
    <w:panose1 w:val="02010600000101010101"/>
    <w:charset w:val="86"/>
    <w:family w:val="auto"/>
    <w:pitch w:val="default"/>
    <w:sig w:usb0="00000001" w:usb1="080E0800" w:usb2="00000002" w:usb3="00000000" w:csb0="00040000" w:csb1="00000000"/>
  </w:font>
  <w:font w:name="汉仪铸字童年体简">
    <w:panose1 w:val="00020600040101010101"/>
    <w:charset w:val="86"/>
    <w:family w:val="auto"/>
    <w:pitch w:val="default"/>
    <w:sig w:usb0="8000003F" w:usb1="0ACB7C5A" w:usb2="00000016" w:usb3="00000000" w:csb0="0004009F" w:csb1="00000000"/>
  </w:font>
  <w:font w:name="汉仪闫锐敏行楷简">
    <w:panose1 w:val="00020600040101010101"/>
    <w:charset w:val="86"/>
    <w:family w:val="auto"/>
    <w:pitch w:val="default"/>
    <w:sig w:usb0="8000001F" w:usb1="1A09781A" w:usb2="00000016" w:usb3="00000000" w:csb0="0004009F" w:csb1="DFD70000"/>
  </w:font>
  <w:font w:name="汉仪北魏写经W">
    <w:panose1 w:val="00020600040101010101"/>
    <w:charset w:val="86"/>
    <w:family w:val="auto"/>
    <w:pitch w:val="default"/>
    <w:sig w:usb0="8000002F" w:usb1="2AC17C9A" w:usb2="00000016" w:usb3="00000000" w:csb0="0004009F" w:csb1="00000000"/>
  </w:font>
  <w:font w:name="汉仪张乃仁行书W">
    <w:panose1 w:val="00020600040101010101"/>
    <w:charset w:val="86"/>
    <w:family w:val="auto"/>
    <w:pitch w:val="default"/>
    <w:sig w:usb0="8000001F" w:usb1="1A0F781A" w:usb2="00000016" w:usb3="00000000" w:csb0="0004009F" w:csb1="DFD70000"/>
  </w:font>
  <w:font w:name="汉仪古隶简">
    <w:panose1 w:val="00020600040101010101"/>
    <w:charset w:val="86"/>
    <w:family w:val="auto"/>
    <w:pitch w:val="default"/>
    <w:sig w:usb0="A00002EF" w:usb1="2ACF7CDA" w:usb2="00000016" w:usb3="00000000" w:csb0="0004009F" w:csb1="00000000"/>
  </w:font>
  <w:font w:name="汉仪魏碑简">
    <w:panose1 w:val="02010600000101010101"/>
    <w:charset w:val="80"/>
    <w:family w:val="auto"/>
    <w:pitch w:val="default"/>
    <w:sig w:usb0="800002BF" w:usb1="184F6CF8" w:usb2="00000012" w:usb3="00000000" w:csb0="00020001" w:csb1="00000000"/>
  </w:font>
  <w:font w:name="汉仪字酷堂邓氏小楷简">
    <w:panose1 w:val="00020600040101010101"/>
    <w:charset w:val="86"/>
    <w:family w:val="auto"/>
    <w:pitch w:val="default"/>
    <w:sig w:usb0="A00000FF" w:usb1="0AC17CFA" w:usb2="00000016" w:usb3="00000000" w:csb0="0004009F" w:csb1="00000000"/>
  </w:font>
  <w:font w:name="汉仪新蒂黑板报体底字">
    <w:panose1 w:val="03000600000000000000"/>
    <w:charset w:val="86"/>
    <w:family w:val="auto"/>
    <w:pitch w:val="default"/>
    <w:sig w:usb0="00000003" w:usb1="18070000" w:usb2="00000002" w:usb3="00000000" w:csb0="00140000" w:csb1="00000000"/>
  </w:font>
  <w:font w:name="汉仪昌黎宋刻本原版W">
    <w:panose1 w:val="00020600040101010101"/>
    <w:charset w:val="86"/>
    <w:family w:val="auto"/>
    <w:pitch w:val="default"/>
    <w:sig w:usb0="8000002F" w:usb1="2A4178EA" w:usb2="00000016" w:usb3="00000000" w:csb0="0004009F" w:csb1="00000000"/>
  </w:font>
  <w:font w:name="汉仪字酷堂邓氏小楷W">
    <w:panose1 w:val="00020600040101010101"/>
    <w:charset w:val="86"/>
    <w:family w:val="auto"/>
    <w:pitch w:val="default"/>
    <w:sig w:usb0="A00000FF" w:usb1="2AC17CFA" w:usb2="00000016" w:usb3="00000000" w:csb0="000400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BE40E4"/>
    <w:rsid w:val="040903EA"/>
    <w:rsid w:val="056821CE"/>
    <w:rsid w:val="066E0FA3"/>
    <w:rsid w:val="07640286"/>
    <w:rsid w:val="077C13B3"/>
    <w:rsid w:val="07B622D0"/>
    <w:rsid w:val="07E0073E"/>
    <w:rsid w:val="08E510EB"/>
    <w:rsid w:val="09F353A6"/>
    <w:rsid w:val="0D63591C"/>
    <w:rsid w:val="0EF14A6F"/>
    <w:rsid w:val="0F8D4E0D"/>
    <w:rsid w:val="0FAB6624"/>
    <w:rsid w:val="10487837"/>
    <w:rsid w:val="112E11E6"/>
    <w:rsid w:val="128269A4"/>
    <w:rsid w:val="15123B36"/>
    <w:rsid w:val="15635243"/>
    <w:rsid w:val="16A60DA4"/>
    <w:rsid w:val="16E00962"/>
    <w:rsid w:val="196A7FA5"/>
    <w:rsid w:val="1AC37330"/>
    <w:rsid w:val="1BD35FBE"/>
    <w:rsid w:val="1BFA4FF9"/>
    <w:rsid w:val="1BFF05C5"/>
    <w:rsid w:val="1CF1524C"/>
    <w:rsid w:val="1D5E7962"/>
    <w:rsid w:val="1D7F0CDB"/>
    <w:rsid w:val="1ECA6816"/>
    <w:rsid w:val="1FFE1683"/>
    <w:rsid w:val="20564BFE"/>
    <w:rsid w:val="21157E2A"/>
    <w:rsid w:val="214617D4"/>
    <w:rsid w:val="251E54E0"/>
    <w:rsid w:val="273A3ECF"/>
    <w:rsid w:val="288D1165"/>
    <w:rsid w:val="2AA70A6D"/>
    <w:rsid w:val="2BBF084C"/>
    <w:rsid w:val="2BE73B99"/>
    <w:rsid w:val="2C5C21A3"/>
    <w:rsid w:val="2DA57316"/>
    <w:rsid w:val="2E7A119E"/>
    <w:rsid w:val="2EEF6A6E"/>
    <w:rsid w:val="311D683D"/>
    <w:rsid w:val="31FB06E4"/>
    <w:rsid w:val="32837E79"/>
    <w:rsid w:val="32E73E6D"/>
    <w:rsid w:val="33231827"/>
    <w:rsid w:val="35ED2B0B"/>
    <w:rsid w:val="37D02287"/>
    <w:rsid w:val="3A3C2D13"/>
    <w:rsid w:val="3ADE00E4"/>
    <w:rsid w:val="3B66702A"/>
    <w:rsid w:val="3BB471CB"/>
    <w:rsid w:val="3CE47B70"/>
    <w:rsid w:val="3D855787"/>
    <w:rsid w:val="3E6D4FAF"/>
    <w:rsid w:val="3F2E5332"/>
    <w:rsid w:val="3FAC2F51"/>
    <w:rsid w:val="402B1D44"/>
    <w:rsid w:val="40CF1545"/>
    <w:rsid w:val="40E834DD"/>
    <w:rsid w:val="41055B41"/>
    <w:rsid w:val="449B109A"/>
    <w:rsid w:val="45F91E38"/>
    <w:rsid w:val="46563588"/>
    <w:rsid w:val="4B2A0E71"/>
    <w:rsid w:val="4B921C90"/>
    <w:rsid w:val="4C514D33"/>
    <w:rsid w:val="4C865BC8"/>
    <w:rsid w:val="4CBA0425"/>
    <w:rsid w:val="4CE2148B"/>
    <w:rsid w:val="4EBE3477"/>
    <w:rsid w:val="502C07D7"/>
    <w:rsid w:val="513C408E"/>
    <w:rsid w:val="51B32842"/>
    <w:rsid w:val="521C18C0"/>
    <w:rsid w:val="536A69A7"/>
    <w:rsid w:val="59F67AF1"/>
    <w:rsid w:val="5A64082D"/>
    <w:rsid w:val="5AEE1658"/>
    <w:rsid w:val="5E8B1BDC"/>
    <w:rsid w:val="5F2D4F50"/>
    <w:rsid w:val="5FAE5934"/>
    <w:rsid w:val="604969F8"/>
    <w:rsid w:val="62FF4F5E"/>
    <w:rsid w:val="63401FD8"/>
    <w:rsid w:val="657656E3"/>
    <w:rsid w:val="67155F2C"/>
    <w:rsid w:val="67DB03B9"/>
    <w:rsid w:val="697822D1"/>
    <w:rsid w:val="69873148"/>
    <w:rsid w:val="69AB3DD7"/>
    <w:rsid w:val="69C76992"/>
    <w:rsid w:val="6B62576A"/>
    <w:rsid w:val="6F2C0E09"/>
    <w:rsid w:val="6F4948B5"/>
    <w:rsid w:val="70544797"/>
    <w:rsid w:val="724B78F8"/>
    <w:rsid w:val="73153DB0"/>
    <w:rsid w:val="769F328C"/>
    <w:rsid w:val="778B7E1C"/>
    <w:rsid w:val="786706C2"/>
    <w:rsid w:val="79BC6418"/>
    <w:rsid w:val="7A990D46"/>
    <w:rsid w:val="7ADF7E81"/>
    <w:rsid w:val="7B9B316D"/>
    <w:rsid w:val="7D484FCD"/>
    <w:rsid w:val="7D663E94"/>
    <w:rsid w:val="7D7104E2"/>
    <w:rsid w:val="7E003837"/>
    <w:rsid w:val="7EFB0FC2"/>
    <w:rsid w:val="7FA80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226</Words>
  <Characters>1289</Characters>
  <Lines>10</Lines>
  <Paragraphs>3</Paragraphs>
  <TotalTime>1</TotalTime>
  <ScaleCrop>false</ScaleCrop>
  <LinksUpToDate>false</LinksUpToDate>
  <CharactersWithSpaces>1512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喵哩</cp:lastModifiedBy>
  <dcterms:modified xsi:type="dcterms:W3CDTF">2021-07-07T07:41:35Z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